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4A39" w14:textId="77777777" w:rsidR="00F302E9" w:rsidRPr="007B69A8" w:rsidRDefault="00F441D3">
      <w:pPr>
        <w:pStyle w:val="Corpo"/>
        <w:jc w:val="center"/>
        <w:rPr>
          <w:b/>
          <w:bCs/>
          <w:sz w:val="34"/>
          <w:szCs w:val="34"/>
          <w:lang w:val="en-US"/>
        </w:rPr>
      </w:pPr>
      <w:r w:rsidRPr="007B69A8">
        <w:rPr>
          <w:b/>
          <w:bCs/>
          <w:sz w:val="34"/>
          <w:szCs w:val="34"/>
          <w:lang w:val="en-US"/>
        </w:rPr>
        <w:t>ANDREA TURCHI</w:t>
      </w:r>
    </w:p>
    <w:p w14:paraId="5B8C5EBF" w14:textId="77777777" w:rsidR="00F302E9" w:rsidRPr="007B69A8" w:rsidRDefault="00F302E9">
      <w:pPr>
        <w:pStyle w:val="Corpo"/>
        <w:jc w:val="center"/>
        <w:rPr>
          <w:b/>
          <w:bCs/>
          <w:sz w:val="34"/>
          <w:szCs w:val="34"/>
          <w:lang w:val="en-US"/>
        </w:rPr>
      </w:pPr>
    </w:p>
    <w:p w14:paraId="331BB0E9" w14:textId="77777777" w:rsidR="00F302E9" w:rsidRPr="007B69A8" w:rsidRDefault="00F441D3">
      <w:pPr>
        <w:pStyle w:val="Corpo"/>
        <w:jc w:val="center"/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>Mobile: +39 335 5859132</w:t>
      </w:r>
    </w:p>
    <w:p w14:paraId="485EA739" w14:textId="77777777" w:rsidR="00F302E9" w:rsidRPr="007B69A8" w:rsidRDefault="00F441D3">
      <w:pPr>
        <w:pStyle w:val="Corpo"/>
        <w:jc w:val="center"/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Email: </w:t>
      </w:r>
      <w:hyperlink r:id="rId7" w:history="1">
        <w:r>
          <w:rPr>
            <w:rStyle w:val="Hyperlink0"/>
            <w:sz w:val="26"/>
            <w:szCs w:val="26"/>
            <w:lang w:val="en-US"/>
          </w:rPr>
          <w:t>andturchi@me.com</w:t>
        </w:r>
      </w:hyperlink>
    </w:p>
    <w:p w14:paraId="09E03763" w14:textId="033BCB94" w:rsidR="00F441D3" w:rsidRPr="007B69A8" w:rsidRDefault="00000000">
      <w:pPr>
        <w:pStyle w:val="Corpo"/>
        <w:jc w:val="center"/>
        <w:rPr>
          <w:sz w:val="26"/>
          <w:szCs w:val="26"/>
          <w:lang w:val="en-US"/>
        </w:rPr>
      </w:pPr>
      <w:hyperlink r:id="rId8" w:history="1">
        <w:r w:rsidR="00F441D3" w:rsidRPr="007B69A8">
          <w:rPr>
            <w:rStyle w:val="Collegamentoipertestuale"/>
            <w:sz w:val="26"/>
            <w:szCs w:val="26"/>
            <w:lang w:val="en-US"/>
          </w:rPr>
          <w:t>www.taaacprod.com</w:t>
        </w:r>
      </w:hyperlink>
    </w:p>
    <w:p w14:paraId="06A6BD6C" w14:textId="77777777" w:rsidR="00F441D3" w:rsidRPr="007B69A8" w:rsidRDefault="00F441D3">
      <w:pPr>
        <w:pStyle w:val="Corpo"/>
        <w:jc w:val="center"/>
        <w:rPr>
          <w:sz w:val="26"/>
          <w:szCs w:val="26"/>
          <w:lang w:val="en-US"/>
        </w:rPr>
      </w:pPr>
    </w:p>
    <w:p w14:paraId="69449795" w14:textId="77777777" w:rsidR="00F302E9" w:rsidRPr="007B69A8" w:rsidRDefault="00F302E9">
      <w:pPr>
        <w:pStyle w:val="Corpo"/>
        <w:jc w:val="center"/>
        <w:rPr>
          <w:b/>
          <w:bCs/>
          <w:lang w:val="en-US"/>
        </w:rPr>
      </w:pPr>
    </w:p>
    <w:p w14:paraId="07782E23" w14:textId="77777777" w:rsidR="00F302E9" w:rsidRPr="007B69A8" w:rsidRDefault="00F302E9">
      <w:pPr>
        <w:pStyle w:val="Corpo"/>
        <w:jc w:val="center"/>
        <w:rPr>
          <w:b/>
          <w:bCs/>
          <w:lang w:val="en-US"/>
        </w:rPr>
      </w:pPr>
    </w:p>
    <w:p w14:paraId="288EA39F" w14:textId="77777777" w:rsidR="00F302E9" w:rsidRPr="007B69A8" w:rsidRDefault="00F302E9">
      <w:pPr>
        <w:pStyle w:val="Didefault"/>
        <w:spacing w:after="240"/>
        <w:rPr>
          <w:sz w:val="26"/>
          <w:szCs w:val="26"/>
          <w:lang w:val="en-US"/>
        </w:rPr>
      </w:pPr>
    </w:p>
    <w:p w14:paraId="0327D95E" w14:textId="77777777" w:rsidR="00F302E9" w:rsidRPr="007B69A8" w:rsidRDefault="00F302E9">
      <w:pPr>
        <w:pStyle w:val="Didefault"/>
        <w:spacing w:after="240"/>
        <w:jc w:val="both"/>
        <w:rPr>
          <w:sz w:val="26"/>
          <w:szCs w:val="26"/>
          <w:lang w:val="en-US"/>
        </w:rPr>
      </w:pPr>
    </w:p>
    <w:p w14:paraId="2ACA8D05" w14:textId="77777777" w:rsidR="00F302E9" w:rsidRPr="007B69A8" w:rsidRDefault="00F302E9">
      <w:pPr>
        <w:pStyle w:val="Didefault"/>
        <w:spacing w:after="240"/>
        <w:jc w:val="both"/>
        <w:rPr>
          <w:sz w:val="26"/>
          <w:szCs w:val="26"/>
          <w:lang w:val="en-US"/>
        </w:rPr>
      </w:pPr>
    </w:p>
    <w:p w14:paraId="3790B031" w14:textId="77777777" w:rsidR="00F302E9" w:rsidRPr="007B69A8" w:rsidRDefault="00F441D3">
      <w:pPr>
        <w:pStyle w:val="Didefault"/>
        <w:spacing w:after="240"/>
        <w:jc w:val="both"/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I was born in Parma, grew up in Rome and then moved to Milan in 2001 to </w:t>
      </w:r>
      <w:proofErr w:type="gramStart"/>
      <w:r w:rsidRPr="007B69A8">
        <w:rPr>
          <w:sz w:val="26"/>
          <w:szCs w:val="26"/>
          <w:lang w:val="en-US"/>
        </w:rPr>
        <w:t>start  my</w:t>
      </w:r>
      <w:proofErr w:type="gramEnd"/>
      <w:r w:rsidRPr="007B69A8">
        <w:rPr>
          <w:sz w:val="26"/>
          <w:szCs w:val="26"/>
          <w:lang w:val="en-US"/>
        </w:rPr>
        <w:t xml:space="preserve"> career in the advertising business, after getting a scholarship at the “</w:t>
      </w:r>
      <w:proofErr w:type="spellStart"/>
      <w:r w:rsidRPr="007B69A8">
        <w:rPr>
          <w:sz w:val="26"/>
          <w:szCs w:val="26"/>
          <w:lang w:val="en-US"/>
        </w:rPr>
        <w:t>Università</w:t>
      </w:r>
      <w:proofErr w:type="spellEnd"/>
      <w:r w:rsidRPr="007B69A8">
        <w:rPr>
          <w:sz w:val="26"/>
          <w:szCs w:val="26"/>
          <w:lang w:val="en-US"/>
        </w:rPr>
        <w:t xml:space="preserve"> del Progetto”, possibly the most important “communication and advertising” private university Andrea Turchi that time.</w:t>
      </w:r>
    </w:p>
    <w:p w14:paraId="44C41B32" w14:textId="77777777" w:rsidR="00F302E9" w:rsidRPr="007B69A8" w:rsidRDefault="00F441D3">
      <w:pPr>
        <w:pStyle w:val="Didefault"/>
        <w:spacing w:after="240"/>
        <w:jc w:val="both"/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>I’ve spent one year in the UK, studying at Petworth College, Seaford.</w:t>
      </w:r>
    </w:p>
    <w:p w14:paraId="32542D60" w14:textId="77777777" w:rsidR="00F302E9" w:rsidRPr="007B69A8" w:rsidRDefault="00F441D3">
      <w:pPr>
        <w:pStyle w:val="Didefault"/>
        <w:jc w:val="both"/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>I’</w:t>
      </w:r>
      <w:r>
        <w:rPr>
          <w:sz w:val="26"/>
          <w:szCs w:val="26"/>
          <w:lang w:val="en-US"/>
        </w:rPr>
        <w:t xml:space="preserve">ve started my career in 2002 in the research and development office in a production company called Central Milan. In six </w:t>
      </w:r>
      <w:proofErr w:type="gramStart"/>
      <w:r>
        <w:rPr>
          <w:sz w:val="26"/>
          <w:szCs w:val="26"/>
          <w:lang w:val="en-US"/>
        </w:rPr>
        <w:t>months</w:t>
      </w:r>
      <w:proofErr w:type="gramEnd"/>
      <w:r>
        <w:rPr>
          <w:sz w:val="26"/>
          <w:szCs w:val="26"/>
          <w:lang w:val="en-US"/>
        </w:rPr>
        <w:t xml:space="preserve"> time I moved to BRW and </w:t>
      </w:r>
      <w:r w:rsidRPr="007B69A8">
        <w:rPr>
          <w:sz w:val="26"/>
          <w:szCs w:val="26"/>
          <w:lang w:val="en-US"/>
        </w:rPr>
        <w:t>Partners (</w:t>
      </w:r>
      <w:hyperlink r:id="rId9" w:history="1">
        <w:r>
          <w:rPr>
            <w:rStyle w:val="Link"/>
            <w:sz w:val="26"/>
            <w:szCs w:val="26"/>
            <w:lang w:val="en-US"/>
          </w:rPr>
          <w:t>www.brwfilmland.it</w:t>
        </w:r>
      </w:hyperlink>
      <w:r w:rsidRPr="007B69A8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 xml:space="preserve"> as part of the research and development office.</w:t>
      </w:r>
    </w:p>
    <w:p w14:paraId="625D780A" w14:textId="77777777" w:rsidR="00F302E9" w:rsidRPr="007B69A8" w:rsidRDefault="00F302E9">
      <w:pPr>
        <w:pStyle w:val="Didefault"/>
        <w:jc w:val="both"/>
        <w:rPr>
          <w:sz w:val="26"/>
          <w:szCs w:val="26"/>
          <w:lang w:val="en-US"/>
        </w:rPr>
      </w:pPr>
    </w:p>
    <w:p w14:paraId="36D3125E" w14:textId="77777777" w:rsidR="00F302E9" w:rsidRPr="007B69A8" w:rsidRDefault="00F441D3">
      <w:pPr>
        <w:pStyle w:val="Didefaul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then started working for The Family Film</w:t>
      </w:r>
      <w:r w:rsidRPr="007B69A8">
        <w:rPr>
          <w:sz w:val="26"/>
          <w:szCs w:val="26"/>
          <w:lang w:val="en-US"/>
        </w:rPr>
        <w:t xml:space="preserve"> (</w:t>
      </w:r>
      <w:hyperlink r:id="rId10" w:history="1">
        <w:r>
          <w:rPr>
            <w:rStyle w:val="Link"/>
            <w:sz w:val="26"/>
            <w:szCs w:val="26"/>
            <w:lang w:val="en-US"/>
          </w:rPr>
          <w:t>www.thefamilyfilm.it</w:t>
        </w:r>
      </w:hyperlink>
      <w:r w:rsidRPr="007B69A8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since the very start of the company</w:t>
      </w:r>
      <w:r w:rsidRPr="007B69A8">
        <w:rPr>
          <w:sz w:val="26"/>
          <w:szCs w:val="26"/>
          <w:lang w:val="en-US"/>
        </w:rPr>
        <w:t>, helping them building one of the biggest and most prestigious Italian production company.</w:t>
      </w:r>
    </w:p>
    <w:p w14:paraId="5A7467DB" w14:textId="77777777" w:rsidR="00F302E9" w:rsidRPr="007B69A8" w:rsidRDefault="00F302E9">
      <w:pPr>
        <w:pStyle w:val="Didefault"/>
        <w:jc w:val="both"/>
        <w:rPr>
          <w:sz w:val="26"/>
          <w:szCs w:val="26"/>
          <w:lang w:val="en-US"/>
        </w:rPr>
      </w:pPr>
    </w:p>
    <w:p w14:paraId="3EC10FE1" w14:textId="77777777" w:rsidR="00F302E9" w:rsidRPr="007B69A8" w:rsidRDefault="00F441D3">
      <w:pPr>
        <w:pStyle w:val="Didefaul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There I met Federico </w:t>
      </w:r>
      <w:proofErr w:type="spellStart"/>
      <w:r>
        <w:rPr>
          <w:sz w:val="26"/>
          <w:szCs w:val="26"/>
          <w:lang w:val="en-US"/>
        </w:rPr>
        <w:t>Brugia</w:t>
      </w:r>
      <w:proofErr w:type="spellEnd"/>
      <w:r w:rsidRPr="007B69A8">
        <w:rPr>
          <w:sz w:val="26"/>
          <w:szCs w:val="26"/>
          <w:lang w:val="en-US"/>
        </w:rPr>
        <w:t xml:space="preserve"> (probably the most famous </w:t>
      </w:r>
      <w:proofErr w:type="spellStart"/>
      <w:r w:rsidRPr="007B69A8">
        <w:rPr>
          <w:sz w:val="26"/>
          <w:szCs w:val="26"/>
          <w:lang w:val="en-US"/>
        </w:rPr>
        <w:t>italian</w:t>
      </w:r>
      <w:proofErr w:type="spellEnd"/>
      <w:r w:rsidRPr="007B69A8">
        <w:rPr>
          <w:sz w:val="26"/>
          <w:szCs w:val="26"/>
          <w:lang w:val="en-US"/>
        </w:rPr>
        <w:t xml:space="preserve"> commercial director)</w:t>
      </w:r>
      <w:r>
        <w:rPr>
          <w:sz w:val="26"/>
          <w:szCs w:val="26"/>
          <w:lang w:val="en-US"/>
        </w:rPr>
        <w:t xml:space="preserve"> and began my collaboration with him in 2003. Together we made almost 100 productions all over the world (BMW, Saab, Mercedes, Samsung, LG, Renault</w:t>
      </w:r>
      <w:r w:rsidRPr="007B69A8">
        <w:rPr>
          <w:sz w:val="26"/>
          <w:szCs w:val="26"/>
          <w:lang w:val="en-US"/>
        </w:rPr>
        <w:t xml:space="preserve">…). </w:t>
      </w:r>
      <w:r>
        <w:rPr>
          <w:sz w:val="26"/>
          <w:szCs w:val="26"/>
          <w:lang w:val="en-US"/>
        </w:rPr>
        <w:t>My role was producer and personal assistant. That meant I was taking care of the project from the beginning until the very end of it.</w:t>
      </w:r>
      <w:r w:rsidRPr="007B69A8">
        <w:rPr>
          <w:sz w:val="26"/>
          <w:szCs w:val="26"/>
          <w:lang w:val="en-US"/>
        </w:rPr>
        <w:t> </w:t>
      </w:r>
      <w:r>
        <w:rPr>
          <w:sz w:val="26"/>
          <w:szCs w:val="26"/>
          <w:lang w:val="en-US"/>
        </w:rPr>
        <w:t xml:space="preserve">It was and it is a very creative job. I did </w:t>
      </w:r>
      <w:proofErr w:type="gramStart"/>
      <w:r>
        <w:rPr>
          <w:sz w:val="26"/>
          <w:szCs w:val="26"/>
          <w:lang w:val="en-US"/>
        </w:rPr>
        <w:t>researches</w:t>
      </w:r>
      <w:proofErr w:type="gramEnd"/>
      <w:r>
        <w:rPr>
          <w:sz w:val="26"/>
          <w:szCs w:val="26"/>
          <w:lang w:val="en-US"/>
        </w:rPr>
        <w:t xml:space="preserve"> (photography, cinema, arts in general, music</w:t>
      </w:r>
      <w:r w:rsidRPr="007B69A8">
        <w:rPr>
          <w:sz w:val="26"/>
          <w:szCs w:val="26"/>
          <w:lang w:val="en-US"/>
        </w:rPr>
        <w:t>…</w:t>
      </w:r>
      <w:r>
        <w:rPr>
          <w:sz w:val="26"/>
          <w:szCs w:val="26"/>
          <w:lang w:val="en-US"/>
        </w:rPr>
        <w:t>), treatments and budgets</w:t>
      </w:r>
      <w:r w:rsidRPr="007B69A8">
        <w:rPr>
          <w:sz w:val="26"/>
          <w:szCs w:val="26"/>
          <w:lang w:val="en-US"/>
        </w:rPr>
        <w:t xml:space="preserve"> as well as 2nd unit director.</w:t>
      </w:r>
    </w:p>
    <w:p w14:paraId="0F8B03FB" w14:textId="77777777" w:rsidR="00F302E9" w:rsidRPr="007B69A8" w:rsidRDefault="00F302E9">
      <w:pPr>
        <w:pStyle w:val="Didefault"/>
        <w:jc w:val="both"/>
        <w:rPr>
          <w:sz w:val="26"/>
          <w:szCs w:val="26"/>
          <w:lang w:val="en-US"/>
        </w:rPr>
      </w:pPr>
    </w:p>
    <w:p w14:paraId="63247478" w14:textId="77777777" w:rsidR="00F302E9" w:rsidRPr="007B69A8" w:rsidRDefault="00F441D3">
      <w:pPr>
        <w:pStyle w:val="Didefaul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I've also worked as </w:t>
      </w:r>
      <w:r w:rsidRPr="007B69A8">
        <w:rPr>
          <w:sz w:val="26"/>
          <w:szCs w:val="26"/>
          <w:lang w:val="en-US"/>
        </w:rPr>
        <w:t xml:space="preserve">executive </w:t>
      </w:r>
      <w:r>
        <w:rPr>
          <w:sz w:val="26"/>
          <w:szCs w:val="26"/>
          <w:lang w:val="en-US"/>
        </w:rPr>
        <w:t>producer for directors like A. G. I</w:t>
      </w:r>
      <w:r>
        <w:rPr>
          <w:sz w:val="26"/>
          <w:szCs w:val="26"/>
          <w:lang w:val="es-ES_tradnl"/>
        </w:rPr>
        <w:t>ñ</w:t>
      </w:r>
      <w:proofErr w:type="spellStart"/>
      <w:r w:rsidRPr="007B69A8">
        <w:rPr>
          <w:sz w:val="26"/>
          <w:szCs w:val="26"/>
          <w:lang w:val="en-US"/>
        </w:rPr>
        <w:t>arritu</w:t>
      </w:r>
      <w:proofErr w:type="spellEnd"/>
      <w:r w:rsidRPr="007B69A8">
        <w:rPr>
          <w:sz w:val="26"/>
          <w:szCs w:val="26"/>
          <w:lang w:val="en-US"/>
        </w:rPr>
        <w:t xml:space="preserve"> (Nike commercial “Write your future”), Tony Kaye (American History X, Detachment)</w:t>
      </w:r>
      <w:r>
        <w:rPr>
          <w:sz w:val="26"/>
          <w:szCs w:val="26"/>
          <w:lang w:val="en-US"/>
        </w:rPr>
        <w:t xml:space="preserve">, Anthony </w:t>
      </w:r>
      <w:proofErr w:type="spellStart"/>
      <w:r>
        <w:rPr>
          <w:sz w:val="26"/>
          <w:szCs w:val="26"/>
          <w:lang w:val="en-US"/>
        </w:rPr>
        <w:t>Atanasio</w:t>
      </w:r>
      <w:proofErr w:type="spellEnd"/>
      <w:r w:rsidRPr="007B69A8">
        <w:rPr>
          <w:sz w:val="26"/>
          <w:szCs w:val="26"/>
          <w:lang w:val="en-US"/>
        </w:rPr>
        <w:t xml:space="preserve"> (BMW 3 series, </w:t>
      </w:r>
      <w:proofErr w:type="spellStart"/>
      <w:r w:rsidRPr="007B69A8">
        <w:rPr>
          <w:sz w:val="26"/>
          <w:szCs w:val="26"/>
          <w:lang w:val="en-US"/>
        </w:rPr>
        <w:t>Jaegermeister</w:t>
      </w:r>
      <w:proofErr w:type="spellEnd"/>
      <w:r w:rsidRPr="007B69A8">
        <w:rPr>
          <w:sz w:val="26"/>
          <w:szCs w:val="26"/>
          <w:lang w:val="en-US"/>
        </w:rPr>
        <w:t>, Telecom)</w:t>
      </w:r>
      <w:r>
        <w:rPr>
          <w:sz w:val="26"/>
          <w:szCs w:val="26"/>
          <w:lang w:val="en-US"/>
        </w:rPr>
        <w:t xml:space="preserve"> and </w:t>
      </w:r>
      <w:r w:rsidRPr="007B69A8">
        <w:rPr>
          <w:sz w:val="26"/>
          <w:szCs w:val="26"/>
          <w:lang w:val="en-US"/>
        </w:rPr>
        <w:t xml:space="preserve">many </w:t>
      </w:r>
      <w:r>
        <w:rPr>
          <w:sz w:val="26"/>
          <w:szCs w:val="26"/>
          <w:lang w:val="en-US"/>
        </w:rPr>
        <w:t>others.</w:t>
      </w:r>
    </w:p>
    <w:p w14:paraId="089519F5" w14:textId="77777777" w:rsidR="00F302E9" w:rsidRPr="007B69A8" w:rsidRDefault="00F441D3">
      <w:pPr>
        <w:pStyle w:val="Didefault"/>
        <w:jc w:val="both"/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I’ve also worked for agencies as </w:t>
      </w:r>
      <w:proofErr w:type="spellStart"/>
      <w:r w:rsidRPr="007B69A8">
        <w:rPr>
          <w:sz w:val="26"/>
          <w:szCs w:val="26"/>
          <w:lang w:val="en-US"/>
        </w:rPr>
        <w:t>Wieden&amp;Kennedy</w:t>
      </w:r>
      <w:proofErr w:type="spellEnd"/>
      <w:r w:rsidRPr="007B69A8">
        <w:rPr>
          <w:sz w:val="26"/>
          <w:szCs w:val="26"/>
          <w:lang w:val="en-US"/>
        </w:rPr>
        <w:t xml:space="preserve"> Portland, 72 and sunny Los Angeles, Chiat Day Los Angeles, Euro </w:t>
      </w:r>
      <w:proofErr w:type="spellStart"/>
      <w:r w:rsidRPr="007B69A8">
        <w:rPr>
          <w:sz w:val="26"/>
          <w:szCs w:val="26"/>
          <w:lang w:val="en-US"/>
        </w:rPr>
        <w:t>Rscg</w:t>
      </w:r>
      <w:proofErr w:type="spellEnd"/>
      <w:r w:rsidRPr="007B69A8">
        <w:rPr>
          <w:sz w:val="26"/>
          <w:szCs w:val="26"/>
          <w:lang w:val="en-US"/>
        </w:rPr>
        <w:t xml:space="preserve"> Paris and many others.</w:t>
      </w:r>
    </w:p>
    <w:p w14:paraId="5B1170DE" w14:textId="77777777" w:rsidR="00F302E9" w:rsidRPr="007B69A8" w:rsidRDefault="00F302E9">
      <w:pPr>
        <w:pStyle w:val="Didefault"/>
        <w:jc w:val="both"/>
        <w:rPr>
          <w:sz w:val="26"/>
          <w:szCs w:val="26"/>
          <w:lang w:val="en-US"/>
        </w:rPr>
      </w:pPr>
    </w:p>
    <w:p w14:paraId="4723DC93" w14:textId="45C8E20E" w:rsidR="00F302E9" w:rsidRPr="007B69A8" w:rsidRDefault="00F441D3">
      <w:pPr>
        <w:pStyle w:val="Didefaul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After this huge experience, I decided to start directing </w:t>
      </w:r>
      <w:r w:rsidRPr="007B69A8">
        <w:rPr>
          <w:sz w:val="26"/>
          <w:szCs w:val="26"/>
          <w:lang w:val="en-US"/>
        </w:rPr>
        <w:t xml:space="preserve">and producing </w:t>
      </w:r>
      <w:r>
        <w:rPr>
          <w:sz w:val="26"/>
          <w:szCs w:val="26"/>
          <w:lang w:val="en-US"/>
        </w:rPr>
        <w:t xml:space="preserve">myself as a </w:t>
      </w:r>
      <w:proofErr w:type="spellStart"/>
      <w:r>
        <w:rPr>
          <w:sz w:val="26"/>
          <w:szCs w:val="26"/>
          <w:lang w:val="en-US"/>
        </w:rPr>
        <w:t>free lance</w:t>
      </w:r>
      <w:proofErr w:type="spellEnd"/>
      <w:r>
        <w:rPr>
          <w:sz w:val="26"/>
          <w:szCs w:val="26"/>
          <w:lang w:val="en-US"/>
        </w:rPr>
        <w:t xml:space="preserve"> director</w:t>
      </w:r>
      <w:r w:rsidRPr="007B69A8">
        <w:rPr>
          <w:sz w:val="26"/>
          <w:szCs w:val="26"/>
          <w:lang w:val="en-US"/>
        </w:rPr>
        <w:t>/producer.</w:t>
      </w:r>
      <w:r w:rsidR="00FE7E41" w:rsidRPr="007B69A8">
        <w:rPr>
          <w:sz w:val="26"/>
          <w:szCs w:val="26"/>
          <w:lang w:val="en-US"/>
        </w:rPr>
        <w:t xml:space="preserve"> I’ve main</w:t>
      </w:r>
      <w:r w:rsidR="006C13A9" w:rsidRPr="007B69A8">
        <w:rPr>
          <w:sz w:val="26"/>
          <w:szCs w:val="26"/>
          <w:lang w:val="en-US"/>
        </w:rPr>
        <w:t>l</w:t>
      </w:r>
      <w:r w:rsidR="00FE7E41" w:rsidRPr="007B69A8">
        <w:rPr>
          <w:sz w:val="26"/>
          <w:szCs w:val="26"/>
          <w:lang w:val="en-US"/>
        </w:rPr>
        <w:t xml:space="preserve">y worked for foreign companies as a production service. See all the services I produced here: </w:t>
      </w:r>
      <w:hyperlink r:id="rId11" w:history="1">
        <w:r w:rsidR="00FE7E41" w:rsidRPr="007B69A8">
          <w:rPr>
            <w:rStyle w:val="Collegamentoipertestuale"/>
            <w:sz w:val="26"/>
            <w:szCs w:val="26"/>
            <w:lang w:val="en-US"/>
          </w:rPr>
          <w:t>www.taaacprod.com</w:t>
        </w:r>
      </w:hyperlink>
    </w:p>
    <w:p w14:paraId="732C8AB2" w14:textId="77777777" w:rsidR="00FE7E41" w:rsidRPr="007B69A8" w:rsidRDefault="00FE7E41">
      <w:pPr>
        <w:pStyle w:val="Didefault"/>
        <w:jc w:val="both"/>
        <w:rPr>
          <w:sz w:val="26"/>
          <w:szCs w:val="26"/>
          <w:lang w:val="en-US"/>
        </w:rPr>
      </w:pPr>
    </w:p>
    <w:p w14:paraId="45D1CAC5" w14:textId="77777777" w:rsidR="00F302E9" w:rsidRPr="007B69A8" w:rsidRDefault="00F302E9">
      <w:pPr>
        <w:pStyle w:val="Didefault"/>
        <w:jc w:val="both"/>
        <w:rPr>
          <w:sz w:val="26"/>
          <w:szCs w:val="26"/>
          <w:lang w:val="en-US"/>
        </w:rPr>
      </w:pPr>
    </w:p>
    <w:p w14:paraId="2C43D22A" w14:textId="0C2632DE" w:rsidR="00F302E9" w:rsidRPr="007B69A8" w:rsidRDefault="00F441D3" w:rsidP="00FE7E41">
      <w:pPr>
        <w:pStyle w:val="Didefaul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Since 2008 I've worked for clients such Coca-Cola, McDonalds, Moschino, Microsoft</w:t>
      </w:r>
      <w:r w:rsidRPr="007B69A8">
        <w:rPr>
          <w:sz w:val="26"/>
          <w:szCs w:val="26"/>
          <w:lang w:val="en-US"/>
        </w:rPr>
        <w:t xml:space="preserve">, Kia, Samsung, LG, Discovery Channel and many others. You can see my work </w:t>
      </w:r>
      <w:r w:rsidR="00FE7E41" w:rsidRPr="007B69A8">
        <w:rPr>
          <w:sz w:val="26"/>
          <w:szCs w:val="26"/>
          <w:lang w:val="en-US"/>
        </w:rPr>
        <w:t xml:space="preserve">as a director </w:t>
      </w:r>
      <w:r w:rsidRPr="007B69A8">
        <w:rPr>
          <w:sz w:val="26"/>
          <w:szCs w:val="26"/>
          <w:lang w:val="en-US"/>
        </w:rPr>
        <w:t xml:space="preserve">at </w:t>
      </w:r>
      <w:hyperlink r:id="rId12" w:history="1">
        <w:r>
          <w:rPr>
            <w:rStyle w:val="Link"/>
            <w:sz w:val="26"/>
            <w:szCs w:val="26"/>
            <w:lang w:val="en-US"/>
          </w:rPr>
          <w:t>www.andreaturchidirector.com</w:t>
        </w:r>
      </w:hyperlink>
      <w:r w:rsidRPr="007B69A8">
        <w:rPr>
          <w:sz w:val="26"/>
          <w:szCs w:val="26"/>
          <w:lang w:val="en-US"/>
        </w:rPr>
        <w:t>.</w:t>
      </w:r>
    </w:p>
    <w:p w14:paraId="40E2571F" w14:textId="77777777" w:rsidR="00F302E9" w:rsidRPr="007B69A8" w:rsidRDefault="00F302E9" w:rsidP="00FE7E41">
      <w:pPr>
        <w:pStyle w:val="Didefault"/>
        <w:jc w:val="both"/>
        <w:rPr>
          <w:sz w:val="26"/>
          <w:szCs w:val="26"/>
          <w:lang w:val="en-US"/>
        </w:rPr>
      </w:pPr>
    </w:p>
    <w:p w14:paraId="46350D23" w14:textId="77777777" w:rsidR="00F302E9" w:rsidRPr="007B69A8" w:rsidRDefault="00F441D3" w:rsidP="00FE7E41">
      <w:pPr>
        <w:pStyle w:val="Didefault"/>
        <w:jc w:val="both"/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I speak perfect English and fluent Spanish. Good French. Perfect </w:t>
      </w:r>
      <w:proofErr w:type="gramStart"/>
      <w:r w:rsidRPr="007B69A8">
        <w:rPr>
          <w:sz w:val="26"/>
          <w:szCs w:val="26"/>
          <w:lang w:val="en-US"/>
        </w:rPr>
        <w:t>Italian ,</w:t>
      </w:r>
      <w:proofErr w:type="gramEnd"/>
      <w:r w:rsidRPr="007B69A8">
        <w:rPr>
          <w:sz w:val="26"/>
          <w:szCs w:val="26"/>
          <w:lang w:val="en-US"/>
        </w:rPr>
        <w:t xml:space="preserve"> of course.</w:t>
      </w:r>
    </w:p>
    <w:p w14:paraId="7C45DF7D" w14:textId="77777777" w:rsidR="00F302E9" w:rsidRPr="007B69A8" w:rsidRDefault="00F302E9" w:rsidP="00FE7E41">
      <w:pPr>
        <w:pStyle w:val="Corpo"/>
        <w:jc w:val="center"/>
        <w:rPr>
          <w:b/>
          <w:bCs/>
          <w:sz w:val="34"/>
          <w:szCs w:val="34"/>
          <w:lang w:val="en-US"/>
        </w:rPr>
      </w:pPr>
    </w:p>
    <w:p w14:paraId="1F9BAE35" w14:textId="77777777" w:rsidR="00F302E9" w:rsidRPr="007B69A8" w:rsidRDefault="00F302E9" w:rsidP="00FE7E41">
      <w:pPr>
        <w:pStyle w:val="Corpo"/>
        <w:jc w:val="center"/>
        <w:rPr>
          <w:b/>
          <w:bCs/>
          <w:sz w:val="34"/>
          <w:szCs w:val="34"/>
          <w:lang w:val="en-US"/>
        </w:rPr>
      </w:pPr>
    </w:p>
    <w:p w14:paraId="5E66EBAC" w14:textId="77777777" w:rsidR="00F441D3" w:rsidRPr="007B69A8" w:rsidRDefault="00F441D3" w:rsidP="00FE7E41">
      <w:pPr>
        <w:pStyle w:val="Corpo"/>
        <w:jc w:val="center"/>
        <w:rPr>
          <w:b/>
          <w:bCs/>
          <w:sz w:val="34"/>
          <w:szCs w:val="34"/>
          <w:lang w:val="en-US"/>
        </w:rPr>
      </w:pPr>
    </w:p>
    <w:p w14:paraId="2D6C14D4" w14:textId="77777777" w:rsidR="00F441D3" w:rsidRPr="007B69A8" w:rsidRDefault="00F441D3" w:rsidP="00FE7E41">
      <w:pPr>
        <w:pStyle w:val="Corpo"/>
        <w:jc w:val="center"/>
        <w:rPr>
          <w:b/>
          <w:bCs/>
          <w:sz w:val="34"/>
          <w:szCs w:val="34"/>
          <w:lang w:val="en-US"/>
        </w:rPr>
      </w:pPr>
    </w:p>
    <w:p w14:paraId="20B8FA6B" w14:textId="77777777" w:rsidR="00F441D3" w:rsidRPr="007B69A8" w:rsidRDefault="00F441D3" w:rsidP="00FE7E41">
      <w:pPr>
        <w:pStyle w:val="Corpo"/>
        <w:jc w:val="center"/>
        <w:rPr>
          <w:b/>
          <w:bCs/>
          <w:sz w:val="34"/>
          <w:szCs w:val="34"/>
          <w:lang w:val="en-US"/>
        </w:rPr>
      </w:pPr>
    </w:p>
    <w:p w14:paraId="736B996F" w14:textId="77777777" w:rsidR="00F441D3" w:rsidRPr="007B69A8" w:rsidRDefault="00F441D3" w:rsidP="00FE7E41">
      <w:pPr>
        <w:pStyle w:val="Corpo"/>
        <w:jc w:val="center"/>
        <w:rPr>
          <w:b/>
          <w:bCs/>
          <w:sz w:val="34"/>
          <w:szCs w:val="34"/>
          <w:lang w:val="en-US"/>
        </w:rPr>
      </w:pPr>
    </w:p>
    <w:p w14:paraId="3276DB08" w14:textId="77777777" w:rsidR="00F302E9" w:rsidRPr="007B69A8" w:rsidRDefault="00F441D3" w:rsidP="00FE7E41">
      <w:pPr>
        <w:pStyle w:val="Corpo"/>
        <w:jc w:val="center"/>
        <w:rPr>
          <w:b/>
          <w:bCs/>
          <w:sz w:val="34"/>
          <w:szCs w:val="34"/>
          <w:lang w:val="en-US"/>
        </w:rPr>
      </w:pPr>
      <w:r w:rsidRPr="007B69A8">
        <w:rPr>
          <w:b/>
          <w:bCs/>
          <w:sz w:val="34"/>
          <w:szCs w:val="34"/>
          <w:lang w:val="en-US"/>
        </w:rPr>
        <w:t xml:space="preserve"> </w:t>
      </w:r>
    </w:p>
    <w:p w14:paraId="14BD8917" w14:textId="77777777" w:rsidR="00F302E9" w:rsidRPr="007B69A8" w:rsidRDefault="00F302E9" w:rsidP="00FE7E41">
      <w:pPr>
        <w:pStyle w:val="Corpo"/>
        <w:jc w:val="center"/>
        <w:rPr>
          <w:b/>
          <w:bCs/>
          <w:sz w:val="34"/>
          <w:szCs w:val="34"/>
          <w:lang w:val="en-US"/>
        </w:rPr>
      </w:pPr>
    </w:p>
    <w:p w14:paraId="46410043" w14:textId="77777777" w:rsidR="00F302E9" w:rsidRPr="007B69A8" w:rsidRDefault="00F441D3" w:rsidP="00FE7E41">
      <w:pPr>
        <w:pStyle w:val="Corpo"/>
        <w:jc w:val="center"/>
        <w:rPr>
          <w:b/>
          <w:bCs/>
          <w:sz w:val="34"/>
          <w:szCs w:val="34"/>
          <w:lang w:val="en-US"/>
        </w:rPr>
      </w:pPr>
      <w:r w:rsidRPr="007B69A8">
        <w:rPr>
          <w:b/>
          <w:bCs/>
          <w:sz w:val="34"/>
          <w:szCs w:val="34"/>
          <w:lang w:val="en-US"/>
        </w:rPr>
        <w:t>Main Working Experience - Ex Producer - Producer</w:t>
      </w:r>
    </w:p>
    <w:p w14:paraId="46B3DA10" w14:textId="77777777" w:rsidR="00F302E9" w:rsidRPr="007B69A8" w:rsidRDefault="00F441D3" w:rsidP="00FE7E41">
      <w:pPr>
        <w:pStyle w:val="Corpo"/>
        <w:jc w:val="center"/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>*I’ve worked as line producer in more than 100 productions. What follows is only a small list of the biggest.</w:t>
      </w:r>
    </w:p>
    <w:p w14:paraId="7CC17BD7" w14:textId="77777777" w:rsidR="00F302E9" w:rsidRPr="007B69A8" w:rsidRDefault="00F302E9" w:rsidP="00FE7E41">
      <w:pPr>
        <w:pStyle w:val="Corpo"/>
        <w:jc w:val="center"/>
        <w:rPr>
          <w:sz w:val="26"/>
          <w:szCs w:val="26"/>
          <w:lang w:val="en-US"/>
        </w:rPr>
      </w:pPr>
    </w:p>
    <w:p w14:paraId="25B8D3C1" w14:textId="77777777" w:rsidR="00F302E9" w:rsidRPr="007B69A8" w:rsidRDefault="00F441D3" w:rsidP="00FE7E41">
      <w:pPr>
        <w:pStyle w:val="Corpo"/>
        <w:numPr>
          <w:ilvl w:val="0"/>
          <w:numId w:val="2"/>
        </w:numPr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2003 - Toyota Corporate - Agency Chiat Day Los Angeles - director Federico </w:t>
      </w:r>
      <w:proofErr w:type="spellStart"/>
      <w:r w:rsidRPr="007B69A8">
        <w:rPr>
          <w:sz w:val="26"/>
          <w:szCs w:val="26"/>
          <w:lang w:val="en-US"/>
        </w:rPr>
        <w:t>Brugia</w:t>
      </w:r>
      <w:proofErr w:type="spellEnd"/>
      <w:r w:rsidRPr="007B69A8">
        <w:rPr>
          <w:sz w:val="26"/>
          <w:szCs w:val="26"/>
          <w:lang w:val="en-US"/>
        </w:rPr>
        <w:t xml:space="preserve"> - </w:t>
      </w:r>
      <w:hyperlink r:id="rId13" w:history="1">
        <w:r>
          <w:rPr>
            <w:rStyle w:val="Link"/>
            <w:sz w:val="26"/>
            <w:szCs w:val="26"/>
            <w:lang w:val="en-US"/>
          </w:rPr>
          <w:t>http://vimeo.com/38240776</w:t>
        </w:r>
      </w:hyperlink>
    </w:p>
    <w:p w14:paraId="3EA05546" w14:textId="77777777" w:rsidR="00F302E9" w:rsidRPr="007B69A8" w:rsidRDefault="00F441D3" w:rsidP="00FE7E41">
      <w:pPr>
        <w:pStyle w:val="Corpo"/>
        <w:numPr>
          <w:ilvl w:val="0"/>
          <w:numId w:val="2"/>
        </w:numPr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2003 - </w:t>
      </w:r>
      <w:proofErr w:type="spellStart"/>
      <w:r w:rsidRPr="007B69A8">
        <w:rPr>
          <w:sz w:val="26"/>
          <w:szCs w:val="26"/>
          <w:lang w:val="en-US"/>
        </w:rPr>
        <w:t>Bmw</w:t>
      </w:r>
      <w:proofErr w:type="spellEnd"/>
      <w:r w:rsidRPr="007B69A8">
        <w:rPr>
          <w:sz w:val="26"/>
          <w:szCs w:val="26"/>
          <w:lang w:val="en-US"/>
        </w:rPr>
        <w:t xml:space="preserve"> 3 series - agency </w:t>
      </w:r>
      <w:proofErr w:type="spellStart"/>
      <w:r w:rsidRPr="007B69A8">
        <w:rPr>
          <w:sz w:val="26"/>
          <w:szCs w:val="26"/>
          <w:lang w:val="en-US"/>
        </w:rPr>
        <w:t>DlvBBDO</w:t>
      </w:r>
      <w:proofErr w:type="spellEnd"/>
      <w:r w:rsidRPr="007B69A8">
        <w:rPr>
          <w:sz w:val="26"/>
          <w:szCs w:val="26"/>
          <w:lang w:val="en-US"/>
        </w:rPr>
        <w:t xml:space="preserve"> Milan - director Tony Kaye - </w:t>
      </w:r>
      <w:hyperlink r:id="rId14" w:history="1">
        <w:r>
          <w:rPr>
            <w:rStyle w:val="Link"/>
            <w:sz w:val="26"/>
            <w:szCs w:val="26"/>
            <w:lang w:val="en-US"/>
          </w:rPr>
          <w:t>http://vimeo.com/38236171</w:t>
        </w:r>
      </w:hyperlink>
    </w:p>
    <w:p w14:paraId="27F4472E" w14:textId="77777777" w:rsidR="00F302E9" w:rsidRPr="007B69A8" w:rsidRDefault="00F441D3" w:rsidP="00FE7E41">
      <w:pPr>
        <w:pStyle w:val="Corpo"/>
        <w:numPr>
          <w:ilvl w:val="0"/>
          <w:numId w:val="2"/>
        </w:numPr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2003 - </w:t>
      </w:r>
      <w:proofErr w:type="spellStart"/>
      <w:r w:rsidRPr="007B69A8">
        <w:rPr>
          <w:sz w:val="26"/>
          <w:szCs w:val="26"/>
          <w:lang w:val="en-US"/>
        </w:rPr>
        <w:t>Bmw</w:t>
      </w:r>
      <w:proofErr w:type="spellEnd"/>
      <w:r w:rsidRPr="007B69A8">
        <w:rPr>
          <w:sz w:val="26"/>
          <w:szCs w:val="26"/>
          <w:lang w:val="en-US"/>
        </w:rPr>
        <w:t xml:space="preserve"> 3 series - agency </w:t>
      </w:r>
      <w:proofErr w:type="spellStart"/>
      <w:r w:rsidRPr="007B69A8">
        <w:rPr>
          <w:sz w:val="26"/>
          <w:szCs w:val="26"/>
          <w:lang w:val="en-US"/>
        </w:rPr>
        <w:t>DlvBBDO</w:t>
      </w:r>
      <w:proofErr w:type="spellEnd"/>
      <w:r w:rsidRPr="007B69A8">
        <w:rPr>
          <w:sz w:val="26"/>
          <w:szCs w:val="26"/>
          <w:lang w:val="en-US"/>
        </w:rPr>
        <w:t xml:space="preserve"> Milan - director Federico </w:t>
      </w:r>
      <w:proofErr w:type="spellStart"/>
      <w:r w:rsidRPr="007B69A8">
        <w:rPr>
          <w:sz w:val="26"/>
          <w:szCs w:val="26"/>
          <w:lang w:val="en-US"/>
        </w:rPr>
        <w:t>Brugia</w:t>
      </w:r>
      <w:proofErr w:type="spellEnd"/>
      <w:r w:rsidRPr="007B69A8">
        <w:rPr>
          <w:sz w:val="26"/>
          <w:szCs w:val="26"/>
          <w:lang w:val="en-US"/>
        </w:rPr>
        <w:t xml:space="preserve"> - </w:t>
      </w:r>
      <w:hyperlink r:id="rId15" w:history="1">
        <w:r>
          <w:rPr>
            <w:rStyle w:val="Link"/>
            <w:sz w:val="26"/>
            <w:szCs w:val="26"/>
            <w:lang w:val="en-US"/>
          </w:rPr>
          <w:t>http://filmmaster.it/it/productions/video/older</w:t>
        </w:r>
      </w:hyperlink>
    </w:p>
    <w:p w14:paraId="615B8700" w14:textId="77777777" w:rsidR="00F302E9" w:rsidRPr="007B69A8" w:rsidRDefault="00F441D3" w:rsidP="00FE7E41">
      <w:pPr>
        <w:pStyle w:val="Corpo"/>
        <w:numPr>
          <w:ilvl w:val="0"/>
          <w:numId w:val="2"/>
        </w:numPr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2004 - </w:t>
      </w:r>
      <w:proofErr w:type="spellStart"/>
      <w:r w:rsidRPr="007B69A8">
        <w:rPr>
          <w:sz w:val="26"/>
          <w:szCs w:val="26"/>
          <w:lang w:val="en-US"/>
        </w:rPr>
        <w:t>Bmw</w:t>
      </w:r>
      <w:proofErr w:type="spellEnd"/>
      <w:r w:rsidRPr="007B69A8">
        <w:rPr>
          <w:sz w:val="26"/>
          <w:szCs w:val="26"/>
          <w:lang w:val="en-US"/>
        </w:rPr>
        <w:t xml:space="preserve"> 3 series - agency </w:t>
      </w:r>
      <w:proofErr w:type="spellStart"/>
      <w:r w:rsidRPr="007B69A8">
        <w:rPr>
          <w:sz w:val="26"/>
          <w:szCs w:val="26"/>
          <w:lang w:val="en-US"/>
        </w:rPr>
        <w:t>DlvBBDO</w:t>
      </w:r>
      <w:proofErr w:type="spellEnd"/>
      <w:r w:rsidRPr="007B69A8">
        <w:rPr>
          <w:sz w:val="26"/>
          <w:szCs w:val="26"/>
          <w:lang w:val="en-US"/>
        </w:rPr>
        <w:t xml:space="preserve"> Milan - director Federico </w:t>
      </w:r>
      <w:proofErr w:type="spellStart"/>
      <w:r w:rsidRPr="007B69A8">
        <w:rPr>
          <w:sz w:val="26"/>
          <w:szCs w:val="26"/>
          <w:lang w:val="en-US"/>
        </w:rPr>
        <w:t>Brugia</w:t>
      </w:r>
      <w:proofErr w:type="spellEnd"/>
      <w:r w:rsidRPr="007B69A8">
        <w:rPr>
          <w:sz w:val="26"/>
          <w:szCs w:val="26"/>
          <w:lang w:val="en-US"/>
        </w:rPr>
        <w:t xml:space="preserve"> - </w:t>
      </w:r>
      <w:hyperlink r:id="rId16" w:history="1">
        <w:r>
          <w:rPr>
            <w:rStyle w:val="Link"/>
            <w:sz w:val="26"/>
            <w:szCs w:val="26"/>
            <w:lang w:val="en-US"/>
          </w:rPr>
          <w:t>http://filmmaster.it/it/productions/video/limits</w:t>
        </w:r>
      </w:hyperlink>
    </w:p>
    <w:p w14:paraId="0F56FC4B" w14:textId="77777777" w:rsidR="00F302E9" w:rsidRPr="007B69A8" w:rsidRDefault="00F441D3" w:rsidP="00FE7E41">
      <w:pPr>
        <w:pStyle w:val="Corpo"/>
        <w:numPr>
          <w:ilvl w:val="0"/>
          <w:numId w:val="2"/>
        </w:numPr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2004 - (Producer + 2nd unit director) </w:t>
      </w:r>
      <w:proofErr w:type="spellStart"/>
      <w:r w:rsidRPr="007B69A8">
        <w:rPr>
          <w:sz w:val="26"/>
          <w:szCs w:val="26"/>
          <w:lang w:val="en-US"/>
        </w:rPr>
        <w:t>Acciona</w:t>
      </w:r>
      <w:proofErr w:type="spellEnd"/>
      <w:r w:rsidRPr="007B69A8">
        <w:rPr>
          <w:sz w:val="26"/>
          <w:szCs w:val="26"/>
          <w:lang w:val="en-US"/>
        </w:rPr>
        <w:t xml:space="preserve"> - agency Saatchi Madrid - director Federico </w:t>
      </w:r>
      <w:proofErr w:type="spellStart"/>
      <w:r w:rsidRPr="007B69A8">
        <w:rPr>
          <w:sz w:val="26"/>
          <w:szCs w:val="26"/>
          <w:lang w:val="en-US"/>
        </w:rPr>
        <w:t>Brugia</w:t>
      </w:r>
      <w:proofErr w:type="spellEnd"/>
      <w:r w:rsidRPr="007B69A8">
        <w:rPr>
          <w:sz w:val="26"/>
          <w:szCs w:val="26"/>
          <w:lang w:val="en-US"/>
        </w:rPr>
        <w:t xml:space="preserve"> - </w:t>
      </w:r>
      <w:hyperlink r:id="rId17" w:history="1">
        <w:r>
          <w:rPr>
            <w:rStyle w:val="Link"/>
            <w:sz w:val="26"/>
            <w:szCs w:val="26"/>
            <w:lang w:val="en-US"/>
          </w:rPr>
          <w:t>http://filmmaster.it/it/productions/video/points-of-view</w:t>
        </w:r>
      </w:hyperlink>
    </w:p>
    <w:p w14:paraId="1719954D" w14:textId="77777777" w:rsidR="00F302E9" w:rsidRPr="007B69A8" w:rsidRDefault="00F441D3" w:rsidP="00FE7E41">
      <w:pPr>
        <w:pStyle w:val="Corpo"/>
        <w:numPr>
          <w:ilvl w:val="0"/>
          <w:numId w:val="2"/>
        </w:numPr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>2005 - (</w:t>
      </w:r>
      <w:r>
        <w:rPr>
          <w:sz w:val="26"/>
          <w:szCs w:val="26"/>
          <w:lang w:val="en-US"/>
        </w:rPr>
        <w:t>Producer + 2nd unit director</w:t>
      </w:r>
      <w:r w:rsidRPr="007B69A8">
        <w:rPr>
          <w:sz w:val="26"/>
          <w:szCs w:val="26"/>
          <w:lang w:val="en-US"/>
        </w:rPr>
        <w:t xml:space="preserve">) - Kia </w:t>
      </w:r>
      <w:proofErr w:type="spellStart"/>
      <w:r w:rsidRPr="007B69A8">
        <w:rPr>
          <w:sz w:val="26"/>
          <w:szCs w:val="26"/>
          <w:lang w:val="en-US"/>
        </w:rPr>
        <w:t>C’eed</w:t>
      </w:r>
      <w:proofErr w:type="spellEnd"/>
      <w:r w:rsidRPr="007B69A8">
        <w:rPr>
          <w:sz w:val="26"/>
          <w:szCs w:val="26"/>
          <w:lang w:val="en-US"/>
        </w:rPr>
        <w:t xml:space="preserve"> - Agency McCann Madrid - director Federico </w:t>
      </w:r>
      <w:proofErr w:type="spellStart"/>
      <w:r w:rsidRPr="007B69A8">
        <w:rPr>
          <w:sz w:val="26"/>
          <w:szCs w:val="26"/>
          <w:lang w:val="en-US"/>
        </w:rPr>
        <w:t>Brugia</w:t>
      </w:r>
      <w:proofErr w:type="spellEnd"/>
      <w:r w:rsidRPr="007B69A8">
        <w:rPr>
          <w:sz w:val="26"/>
          <w:szCs w:val="26"/>
          <w:lang w:val="en-US"/>
        </w:rPr>
        <w:t xml:space="preserve"> - </w:t>
      </w:r>
      <w:hyperlink r:id="rId18" w:history="1">
        <w:r>
          <w:rPr>
            <w:rStyle w:val="Link"/>
            <w:sz w:val="26"/>
            <w:szCs w:val="26"/>
            <w:lang w:val="en-US"/>
          </w:rPr>
          <w:t>http://filmmaster.it/it/productions/video/where-who-when-why</w:t>
        </w:r>
      </w:hyperlink>
    </w:p>
    <w:p w14:paraId="4B816C76" w14:textId="77777777" w:rsidR="00F302E9" w:rsidRPr="007B69A8" w:rsidRDefault="00F441D3" w:rsidP="00FE7E41">
      <w:pPr>
        <w:pStyle w:val="Corpo"/>
        <w:numPr>
          <w:ilvl w:val="0"/>
          <w:numId w:val="2"/>
        </w:numPr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2006 - Telecom - director Anthony </w:t>
      </w:r>
      <w:proofErr w:type="spellStart"/>
      <w:r w:rsidRPr="007B69A8">
        <w:rPr>
          <w:sz w:val="26"/>
          <w:szCs w:val="26"/>
          <w:lang w:val="en-US"/>
        </w:rPr>
        <w:t>Atanasio</w:t>
      </w:r>
      <w:proofErr w:type="spellEnd"/>
      <w:r w:rsidRPr="007B69A8">
        <w:rPr>
          <w:sz w:val="26"/>
          <w:szCs w:val="26"/>
          <w:lang w:val="en-US"/>
        </w:rPr>
        <w:t xml:space="preserve"> - </w:t>
      </w:r>
      <w:hyperlink r:id="rId19" w:history="1">
        <w:r>
          <w:rPr>
            <w:rStyle w:val="Link"/>
            <w:sz w:val="26"/>
            <w:szCs w:val="26"/>
            <w:lang w:val="en-US"/>
          </w:rPr>
          <w:t>http://www.anthonyatanasio.com/tim_-_telecom_italia_mobile_-_brand.html</w:t>
        </w:r>
      </w:hyperlink>
    </w:p>
    <w:p w14:paraId="3F2ABB44" w14:textId="77777777" w:rsidR="00F302E9" w:rsidRDefault="00F441D3" w:rsidP="00FE7E41">
      <w:pPr>
        <w:pStyle w:val="Corpo"/>
        <w:numPr>
          <w:ilvl w:val="0"/>
          <w:numId w:val="2"/>
        </w:numPr>
        <w:rPr>
          <w:sz w:val="26"/>
          <w:szCs w:val="26"/>
        </w:rPr>
      </w:pPr>
      <w:r w:rsidRPr="007B69A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2007 - (executive producer) - Regione Toscana - director Federico Brugia - </w:t>
      </w:r>
      <w:hyperlink r:id="rId20" w:history="1">
        <w:r>
          <w:rPr>
            <w:rStyle w:val="Link"/>
            <w:sz w:val="26"/>
            <w:szCs w:val="26"/>
            <w:lang w:val="en-US"/>
          </w:rPr>
          <w:t>http://filmmaster.it/it/productions/video/voglio-vivere-cos--2</w:t>
        </w:r>
      </w:hyperlink>
    </w:p>
    <w:p w14:paraId="655EF5B8" w14:textId="77777777" w:rsidR="00F302E9" w:rsidRPr="007B69A8" w:rsidRDefault="00F441D3" w:rsidP="00FE7E41">
      <w:pPr>
        <w:pStyle w:val="Corpo"/>
        <w:numPr>
          <w:ilvl w:val="0"/>
          <w:numId w:val="2"/>
        </w:numPr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 2008 - AUDI A3 - agency </w:t>
      </w:r>
      <w:proofErr w:type="spellStart"/>
      <w:r w:rsidRPr="007B69A8">
        <w:rPr>
          <w:sz w:val="26"/>
          <w:szCs w:val="26"/>
          <w:lang w:val="en-US"/>
        </w:rPr>
        <w:t>Bcube</w:t>
      </w:r>
      <w:proofErr w:type="spellEnd"/>
      <w:r w:rsidRPr="007B69A8">
        <w:rPr>
          <w:sz w:val="26"/>
          <w:szCs w:val="26"/>
          <w:lang w:val="en-US"/>
        </w:rPr>
        <w:t xml:space="preserve"> Milan - director Federico </w:t>
      </w:r>
      <w:proofErr w:type="spellStart"/>
      <w:r w:rsidRPr="007B69A8">
        <w:rPr>
          <w:sz w:val="26"/>
          <w:szCs w:val="26"/>
          <w:lang w:val="en-US"/>
        </w:rPr>
        <w:t>Brugia</w:t>
      </w:r>
      <w:proofErr w:type="spellEnd"/>
      <w:r w:rsidRPr="007B69A8">
        <w:rPr>
          <w:sz w:val="26"/>
          <w:szCs w:val="26"/>
          <w:lang w:val="en-US"/>
        </w:rPr>
        <w:t xml:space="preserve"> - </w:t>
      </w:r>
      <w:hyperlink r:id="rId21" w:history="1">
        <w:r>
          <w:rPr>
            <w:rStyle w:val="Link"/>
            <w:sz w:val="26"/>
            <w:szCs w:val="26"/>
            <w:lang w:val="en-US"/>
          </w:rPr>
          <w:t>http://filmmaster.it/it/productions/video/38-ml</w:t>
        </w:r>
      </w:hyperlink>
    </w:p>
    <w:p w14:paraId="070581C4" w14:textId="77777777" w:rsidR="00F302E9" w:rsidRPr="007B69A8" w:rsidRDefault="00F441D3" w:rsidP="00FE7E41">
      <w:pPr>
        <w:pStyle w:val="Corpo"/>
        <w:numPr>
          <w:ilvl w:val="0"/>
          <w:numId w:val="2"/>
        </w:numPr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t xml:space="preserve"> 2009 - MSC cruises - agency Euro </w:t>
      </w:r>
      <w:proofErr w:type="spellStart"/>
      <w:r w:rsidRPr="007B69A8">
        <w:rPr>
          <w:sz w:val="26"/>
          <w:szCs w:val="26"/>
          <w:lang w:val="en-US"/>
        </w:rPr>
        <w:t>Rscg</w:t>
      </w:r>
      <w:proofErr w:type="spellEnd"/>
      <w:r w:rsidRPr="007B69A8">
        <w:rPr>
          <w:sz w:val="26"/>
          <w:szCs w:val="26"/>
          <w:lang w:val="en-US"/>
        </w:rPr>
        <w:t xml:space="preserve"> Milan - director Anthony </w:t>
      </w:r>
      <w:proofErr w:type="spellStart"/>
      <w:r w:rsidRPr="007B69A8">
        <w:rPr>
          <w:sz w:val="26"/>
          <w:szCs w:val="26"/>
          <w:lang w:val="en-US"/>
        </w:rPr>
        <w:t>Atanasio</w:t>
      </w:r>
      <w:proofErr w:type="spellEnd"/>
      <w:r w:rsidRPr="007B69A8">
        <w:rPr>
          <w:sz w:val="26"/>
          <w:szCs w:val="26"/>
          <w:lang w:val="en-US"/>
        </w:rPr>
        <w:t xml:space="preserve"> - </w:t>
      </w:r>
      <w:hyperlink r:id="rId22" w:history="1">
        <w:r>
          <w:rPr>
            <w:rStyle w:val="Link"/>
            <w:sz w:val="26"/>
            <w:szCs w:val="26"/>
            <w:lang w:val="en-US"/>
          </w:rPr>
          <w:t>http://www.anthonyatanasio.com/MSC.html</w:t>
        </w:r>
      </w:hyperlink>
    </w:p>
    <w:p w14:paraId="79500195" w14:textId="77777777" w:rsidR="00F302E9" w:rsidRPr="007B69A8" w:rsidRDefault="00F441D3" w:rsidP="00FE7E41">
      <w:pPr>
        <w:pStyle w:val="Corpo"/>
        <w:numPr>
          <w:ilvl w:val="0"/>
          <w:numId w:val="2"/>
        </w:numPr>
        <w:rPr>
          <w:sz w:val="26"/>
          <w:szCs w:val="26"/>
          <w:lang w:val="en-US"/>
        </w:rPr>
      </w:pPr>
      <w:r w:rsidRPr="007B69A8">
        <w:rPr>
          <w:sz w:val="26"/>
          <w:szCs w:val="26"/>
          <w:lang w:val="en-US"/>
        </w:rPr>
        <w:lastRenderedPageBreak/>
        <w:t xml:space="preserve"> 2010 - (executive producer) </w:t>
      </w:r>
      <w:proofErr w:type="gramStart"/>
      <w:r w:rsidRPr="007B69A8">
        <w:rPr>
          <w:sz w:val="26"/>
          <w:szCs w:val="26"/>
          <w:lang w:val="en-US"/>
        </w:rPr>
        <w:t>-  Nike</w:t>
      </w:r>
      <w:proofErr w:type="gramEnd"/>
      <w:r w:rsidRPr="007B69A8">
        <w:rPr>
          <w:sz w:val="26"/>
          <w:szCs w:val="26"/>
          <w:lang w:val="en-US"/>
        </w:rPr>
        <w:t xml:space="preserve"> “Write the future” - agency </w:t>
      </w:r>
      <w:proofErr w:type="spellStart"/>
      <w:r w:rsidRPr="007B69A8">
        <w:rPr>
          <w:sz w:val="26"/>
          <w:szCs w:val="26"/>
          <w:lang w:val="en-US"/>
        </w:rPr>
        <w:t>Wieden&amp;Kennedy</w:t>
      </w:r>
      <w:proofErr w:type="spellEnd"/>
      <w:r w:rsidRPr="007B69A8">
        <w:rPr>
          <w:sz w:val="26"/>
          <w:szCs w:val="26"/>
          <w:lang w:val="en-US"/>
        </w:rPr>
        <w:t xml:space="preserve"> Portland - director A.G. </w:t>
      </w:r>
      <w:proofErr w:type="spellStart"/>
      <w:r w:rsidRPr="007B69A8">
        <w:rPr>
          <w:sz w:val="26"/>
          <w:szCs w:val="26"/>
          <w:lang w:val="en-US"/>
        </w:rPr>
        <w:t>Iñarritu</w:t>
      </w:r>
      <w:proofErr w:type="spellEnd"/>
      <w:r w:rsidRPr="007B69A8">
        <w:rPr>
          <w:sz w:val="26"/>
          <w:szCs w:val="26"/>
          <w:lang w:val="en-US"/>
        </w:rPr>
        <w:t xml:space="preserve"> - </w:t>
      </w:r>
      <w:hyperlink r:id="rId23" w:history="1">
        <w:r>
          <w:rPr>
            <w:rStyle w:val="Link"/>
            <w:sz w:val="26"/>
            <w:szCs w:val="26"/>
            <w:lang w:val="en-US"/>
          </w:rPr>
          <w:t>https://www.youtube.com/watch?v=lSggaxXUS8k</w:t>
        </w:r>
      </w:hyperlink>
    </w:p>
    <w:p w14:paraId="0D59B8FA" w14:textId="77777777" w:rsidR="00F302E9" w:rsidRPr="007B69A8" w:rsidRDefault="00F302E9" w:rsidP="00FE7E41">
      <w:pPr>
        <w:pStyle w:val="Corpo"/>
        <w:rPr>
          <w:sz w:val="26"/>
          <w:szCs w:val="26"/>
          <w:lang w:val="en-US"/>
        </w:rPr>
      </w:pPr>
    </w:p>
    <w:p w14:paraId="461A0E6F" w14:textId="77777777" w:rsidR="00F302E9" w:rsidRPr="007B69A8" w:rsidRDefault="00F302E9" w:rsidP="00FE7E41">
      <w:pPr>
        <w:pStyle w:val="Corpo"/>
        <w:jc w:val="center"/>
        <w:rPr>
          <w:b/>
          <w:bCs/>
          <w:sz w:val="34"/>
          <w:szCs w:val="34"/>
          <w:lang w:val="en-US"/>
        </w:rPr>
      </w:pPr>
    </w:p>
    <w:p w14:paraId="13C7EC65" w14:textId="607A7242" w:rsidR="00F302E9" w:rsidRPr="007B69A8" w:rsidRDefault="00FE7E41" w:rsidP="00FE7E41">
      <w:pPr>
        <w:pStyle w:val="Corpo"/>
        <w:numPr>
          <w:ilvl w:val="0"/>
          <w:numId w:val="3"/>
        </w:numPr>
        <w:rPr>
          <w:rStyle w:val="Collegamentoipertestuale"/>
          <w:sz w:val="26"/>
          <w:szCs w:val="26"/>
          <w:u w:val="none"/>
          <w:lang w:val="en-US"/>
        </w:rPr>
      </w:pPr>
      <w:r w:rsidRPr="007B69A8">
        <w:rPr>
          <w:sz w:val="26"/>
          <w:szCs w:val="26"/>
          <w:lang w:val="en-US"/>
        </w:rPr>
        <w:t>2011-2017</w:t>
      </w:r>
      <w:r w:rsidR="00F441D3" w:rsidRPr="007B69A8">
        <w:rPr>
          <w:sz w:val="26"/>
          <w:szCs w:val="26"/>
          <w:lang w:val="en-US"/>
        </w:rPr>
        <w:t xml:space="preserve"> - director and producer </w:t>
      </w:r>
      <w:r w:rsidR="00B15C5B">
        <w:rPr>
          <w:sz w:val="26"/>
          <w:szCs w:val="26"/>
          <w:lang w:val="en-US"/>
        </w:rPr>
        <w:t>-vimeo.com/</w:t>
      </w:r>
      <w:proofErr w:type="spellStart"/>
      <w:r w:rsidR="00B15C5B">
        <w:rPr>
          <w:sz w:val="26"/>
          <w:szCs w:val="26"/>
          <w:lang w:val="en-US"/>
        </w:rPr>
        <w:t>andreaturchi</w:t>
      </w:r>
      <w:proofErr w:type="spellEnd"/>
      <w:r w:rsidR="00B15C5B">
        <w:rPr>
          <w:sz w:val="26"/>
          <w:szCs w:val="26"/>
          <w:lang w:val="en-US"/>
        </w:rPr>
        <w:t xml:space="preserve"> -</w:t>
      </w:r>
      <w:r w:rsidRPr="007B69A8">
        <w:rPr>
          <w:sz w:val="26"/>
          <w:szCs w:val="26"/>
          <w:lang w:val="en-US"/>
        </w:rPr>
        <w:t xml:space="preserve"> </w:t>
      </w:r>
      <w:hyperlink r:id="rId24" w:history="1">
        <w:r w:rsidRPr="007B69A8">
          <w:rPr>
            <w:rStyle w:val="Collegamentoipertestuale"/>
            <w:sz w:val="26"/>
            <w:szCs w:val="26"/>
            <w:lang w:val="en-US"/>
          </w:rPr>
          <w:t>www.taaacprod.com</w:t>
        </w:r>
      </w:hyperlink>
    </w:p>
    <w:p w14:paraId="4031778D" w14:textId="0A681D1C" w:rsidR="007B69A8" w:rsidRPr="00B15C5B" w:rsidRDefault="007B69A8" w:rsidP="007B69A8">
      <w:pPr>
        <w:pStyle w:val="Corpo"/>
        <w:rPr>
          <w:rStyle w:val="Collegamentoipertestuale"/>
          <w:sz w:val="26"/>
          <w:szCs w:val="26"/>
          <w:lang w:val="en-US"/>
        </w:rPr>
      </w:pPr>
    </w:p>
    <w:p w14:paraId="57315F10" w14:textId="415D59A3" w:rsidR="007B69A8" w:rsidRPr="00B15C5B" w:rsidRDefault="007B69A8" w:rsidP="007B69A8">
      <w:pPr>
        <w:pStyle w:val="Corpo"/>
        <w:numPr>
          <w:ilvl w:val="0"/>
          <w:numId w:val="3"/>
        </w:numPr>
        <w:rPr>
          <w:rStyle w:val="Collegamentoipertestuale"/>
          <w:sz w:val="26"/>
          <w:szCs w:val="26"/>
          <w:u w:val="none"/>
          <w:lang w:val="en-US"/>
        </w:rPr>
      </w:pPr>
      <w:r w:rsidRPr="007B69A8">
        <w:rPr>
          <w:rStyle w:val="Collegamentoipertestuale"/>
          <w:sz w:val="26"/>
          <w:szCs w:val="26"/>
          <w:lang w:val="en-US"/>
        </w:rPr>
        <w:t xml:space="preserve">2017-2022 executive producer and member of </w:t>
      </w:r>
      <w:proofErr w:type="spellStart"/>
      <w:r w:rsidRPr="007B69A8">
        <w:rPr>
          <w:rStyle w:val="Collegamentoipertestuale"/>
          <w:sz w:val="26"/>
          <w:szCs w:val="26"/>
          <w:lang w:val="en-US"/>
        </w:rPr>
        <w:t>T</w:t>
      </w:r>
      <w:r>
        <w:rPr>
          <w:rStyle w:val="Collegamentoipertestuale"/>
          <w:sz w:val="26"/>
          <w:szCs w:val="26"/>
          <w:lang w:val="en-US"/>
        </w:rPr>
        <w:t>aaac</w:t>
      </w:r>
      <w:proofErr w:type="spellEnd"/>
      <w:r>
        <w:rPr>
          <w:rStyle w:val="Collegamentoipertestuale"/>
          <w:sz w:val="26"/>
          <w:szCs w:val="26"/>
          <w:lang w:val="en-US"/>
        </w:rPr>
        <w:t xml:space="preserve">! </w:t>
      </w:r>
      <w:proofErr w:type="spellStart"/>
      <w:proofErr w:type="gramStart"/>
      <w:r>
        <w:rPr>
          <w:rStyle w:val="Collegamentoipertestuale"/>
          <w:sz w:val="26"/>
          <w:szCs w:val="26"/>
          <w:lang w:val="en-US"/>
        </w:rPr>
        <w:t>Srls</w:t>
      </w:r>
      <w:proofErr w:type="spellEnd"/>
      <w:r>
        <w:rPr>
          <w:rStyle w:val="Collegamentoipertestuale"/>
          <w:sz w:val="26"/>
          <w:szCs w:val="26"/>
          <w:lang w:val="en-US"/>
        </w:rPr>
        <w:t xml:space="preserve">  taaacprod.com</w:t>
      </w:r>
      <w:proofErr w:type="gramEnd"/>
    </w:p>
    <w:p w14:paraId="645C8DDC" w14:textId="77777777" w:rsidR="00B15C5B" w:rsidRDefault="00B15C5B" w:rsidP="00B15C5B">
      <w:pPr>
        <w:pStyle w:val="Paragrafoelenco"/>
        <w:rPr>
          <w:rStyle w:val="Collegamentoipertestuale"/>
          <w:sz w:val="26"/>
          <w:szCs w:val="26"/>
          <w:u w:val="none"/>
        </w:rPr>
      </w:pPr>
    </w:p>
    <w:p w14:paraId="68356B26" w14:textId="7DB29C04" w:rsidR="00B15C5B" w:rsidRDefault="00B15C5B" w:rsidP="007B69A8">
      <w:pPr>
        <w:pStyle w:val="Corpo"/>
        <w:numPr>
          <w:ilvl w:val="0"/>
          <w:numId w:val="3"/>
        </w:numPr>
        <w:rPr>
          <w:rStyle w:val="Collegamentoipertestuale"/>
          <w:sz w:val="26"/>
          <w:szCs w:val="26"/>
          <w:u w:val="none"/>
          <w:lang w:val="en-US"/>
        </w:rPr>
      </w:pPr>
      <w:r>
        <w:rPr>
          <w:rStyle w:val="Collegamentoipertestuale"/>
          <w:sz w:val="26"/>
          <w:szCs w:val="26"/>
          <w:u w:val="none"/>
          <w:lang w:val="en-US"/>
        </w:rPr>
        <w:t>2023 Fixer for Netflix’s “Chef’s Table”</w:t>
      </w:r>
    </w:p>
    <w:p w14:paraId="7F65415F" w14:textId="77777777" w:rsidR="00B15C5B" w:rsidRDefault="00B15C5B" w:rsidP="00B15C5B">
      <w:pPr>
        <w:pStyle w:val="Paragrafoelenco"/>
        <w:rPr>
          <w:rStyle w:val="Collegamentoipertestuale"/>
          <w:sz w:val="26"/>
          <w:szCs w:val="26"/>
          <w:u w:val="none"/>
        </w:rPr>
      </w:pPr>
    </w:p>
    <w:p w14:paraId="539467F7" w14:textId="6D22E214" w:rsidR="00B15C5B" w:rsidRDefault="00B15C5B" w:rsidP="007B69A8">
      <w:pPr>
        <w:pStyle w:val="Corpo"/>
        <w:numPr>
          <w:ilvl w:val="0"/>
          <w:numId w:val="3"/>
        </w:numPr>
        <w:rPr>
          <w:rStyle w:val="Collegamentoipertestuale"/>
          <w:sz w:val="26"/>
          <w:szCs w:val="26"/>
          <w:u w:val="none"/>
          <w:lang w:val="en-US"/>
        </w:rPr>
      </w:pPr>
      <w:r>
        <w:rPr>
          <w:rStyle w:val="Collegamentoipertestuale"/>
          <w:sz w:val="26"/>
          <w:szCs w:val="26"/>
          <w:u w:val="none"/>
          <w:lang w:val="en-US"/>
        </w:rPr>
        <w:t>2023 Fixer for Warner Bors Discovery’s US - “Fixer to Fabulous”</w:t>
      </w:r>
    </w:p>
    <w:p w14:paraId="75866E8A" w14:textId="77777777" w:rsidR="00B15C5B" w:rsidRDefault="00B15C5B" w:rsidP="00B15C5B">
      <w:pPr>
        <w:pStyle w:val="Paragrafoelenco"/>
        <w:rPr>
          <w:rStyle w:val="Collegamentoipertestuale"/>
          <w:sz w:val="26"/>
          <w:szCs w:val="26"/>
          <w:u w:val="none"/>
        </w:rPr>
      </w:pPr>
    </w:p>
    <w:p w14:paraId="64B10129" w14:textId="4149A575" w:rsidR="00B15C5B" w:rsidRPr="007B69A8" w:rsidRDefault="00B15C5B" w:rsidP="007B69A8">
      <w:pPr>
        <w:pStyle w:val="Corpo"/>
        <w:numPr>
          <w:ilvl w:val="0"/>
          <w:numId w:val="3"/>
        </w:numPr>
        <w:rPr>
          <w:rStyle w:val="Collegamentoipertestuale"/>
          <w:sz w:val="26"/>
          <w:szCs w:val="26"/>
          <w:u w:val="none"/>
          <w:lang w:val="en-US"/>
        </w:rPr>
      </w:pPr>
      <w:r>
        <w:rPr>
          <w:rStyle w:val="Collegamentoipertestuale"/>
          <w:sz w:val="26"/>
          <w:szCs w:val="26"/>
          <w:u w:val="none"/>
          <w:lang w:val="en-US"/>
        </w:rPr>
        <w:t xml:space="preserve">2024 </w:t>
      </w:r>
      <w:r>
        <w:rPr>
          <w:rStyle w:val="Collegamentoipertestuale"/>
          <w:sz w:val="26"/>
          <w:szCs w:val="26"/>
          <w:u w:val="none"/>
          <w:lang w:val="en-US"/>
        </w:rPr>
        <w:t>Fixer for Warner Bors Discovery’s</w:t>
      </w:r>
      <w:r>
        <w:rPr>
          <w:rStyle w:val="Collegamentoipertestuale"/>
          <w:sz w:val="26"/>
          <w:szCs w:val="26"/>
          <w:u w:val="none"/>
          <w:lang w:val="en-US"/>
        </w:rPr>
        <w:t xml:space="preserve"> Netherlands – “</w:t>
      </w:r>
      <w:proofErr w:type="spellStart"/>
      <w:r>
        <w:rPr>
          <w:rStyle w:val="Collegamentoipertestuale"/>
          <w:sz w:val="26"/>
          <w:szCs w:val="26"/>
          <w:u w:val="none"/>
          <w:lang w:val="en-US"/>
        </w:rPr>
        <w:t>Louise&amp;Rowan</w:t>
      </w:r>
      <w:proofErr w:type="spellEnd"/>
      <w:r>
        <w:rPr>
          <w:rStyle w:val="Collegamentoipertestuale"/>
          <w:sz w:val="26"/>
          <w:szCs w:val="26"/>
          <w:u w:val="none"/>
          <w:lang w:val="en-US"/>
        </w:rPr>
        <w:t>”</w:t>
      </w:r>
    </w:p>
    <w:p w14:paraId="28DDD6A5" w14:textId="77777777" w:rsidR="007B69A8" w:rsidRDefault="007B69A8" w:rsidP="007B69A8">
      <w:pPr>
        <w:pStyle w:val="Paragrafoelenco"/>
        <w:rPr>
          <w:sz w:val="26"/>
          <w:szCs w:val="26"/>
        </w:rPr>
      </w:pPr>
    </w:p>
    <w:p w14:paraId="718F7DE6" w14:textId="77777777" w:rsidR="007B69A8" w:rsidRPr="007B69A8" w:rsidRDefault="007B69A8" w:rsidP="007B69A8">
      <w:pPr>
        <w:pStyle w:val="Corpo"/>
        <w:ind w:left="284"/>
        <w:rPr>
          <w:sz w:val="26"/>
          <w:szCs w:val="26"/>
          <w:lang w:val="en-US"/>
        </w:rPr>
      </w:pPr>
    </w:p>
    <w:p w14:paraId="64D687F5" w14:textId="77777777" w:rsidR="00FE7E41" w:rsidRPr="007B69A8" w:rsidRDefault="00FE7E41" w:rsidP="00FE7E41">
      <w:pPr>
        <w:pStyle w:val="Corpo"/>
        <w:ind w:left="284"/>
        <w:rPr>
          <w:sz w:val="26"/>
          <w:szCs w:val="26"/>
          <w:lang w:val="en-US"/>
        </w:rPr>
      </w:pPr>
    </w:p>
    <w:p w14:paraId="7954168C" w14:textId="77777777" w:rsidR="00F302E9" w:rsidRPr="007B69A8" w:rsidRDefault="00F302E9">
      <w:pPr>
        <w:pStyle w:val="Didefault"/>
        <w:rPr>
          <w:rFonts w:eastAsia="Arial Unicode MS" w:cs="Arial Unicode MS"/>
          <w:b/>
          <w:bCs/>
          <w:sz w:val="34"/>
          <w:szCs w:val="34"/>
          <w:lang w:val="en-US"/>
        </w:rPr>
      </w:pPr>
    </w:p>
    <w:p w14:paraId="6221F456" w14:textId="06BECF1E" w:rsidR="00C503E0" w:rsidRDefault="00C503E0">
      <w:pPr>
        <w:pStyle w:val="Didefault"/>
      </w:pPr>
      <w:r>
        <w:rPr>
          <w:rFonts w:eastAsia="Arial Unicode MS" w:cs="Arial Unicode MS"/>
          <w:b/>
          <w:bCs/>
          <w:sz w:val="34"/>
          <w:szCs w:val="34"/>
        </w:rPr>
        <w:t>Andrea Turchi - 20</w:t>
      </w:r>
      <w:r w:rsidR="007B69A8">
        <w:rPr>
          <w:rFonts w:eastAsia="Arial Unicode MS" w:cs="Arial Unicode MS"/>
          <w:b/>
          <w:bCs/>
          <w:sz w:val="34"/>
          <w:szCs w:val="34"/>
        </w:rPr>
        <w:t>2</w:t>
      </w:r>
      <w:r w:rsidR="00B15C5B">
        <w:rPr>
          <w:rFonts w:eastAsia="Arial Unicode MS" w:cs="Arial Unicode MS"/>
          <w:b/>
          <w:bCs/>
          <w:sz w:val="34"/>
          <w:szCs w:val="34"/>
        </w:rPr>
        <w:t>4</w:t>
      </w:r>
    </w:p>
    <w:sectPr w:rsidR="00C503E0">
      <w:headerReference w:type="default" r:id="rId25"/>
      <w:footerReference w:type="default" r:id="rId2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8824" w14:textId="77777777" w:rsidR="00BB425D" w:rsidRDefault="00BB425D">
      <w:r>
        <w:separator/>
      </w:r>
    </w:p>
  </w:endnote>
  <w:endnote w:type="continuationSeparator" w:id="0">
    <w:p w14:paraId="5B0B0727" w14:textId="77777777" w:rsidR="00BB425D" w:rsidRDefault="00BB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5BC1" w14:textId="77777777" w:rsidR="00F302E9" w:rsidRDefault="00F30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0629" w14:textId="77777777" w:rsidR="00BB425D" w:rsidRDefault="00BB425D">
      <w:r>
        <w:separator/>
      </w:r>
    </w:p>
  </w:footnote>
  <w:footnote w:type="continuationSeparator" w:id="0">
    <w:p w14:paraId="5DBB6EFE" w14:textId="77777777" w:rsidR="00BB425D" w:rsidRDefault="00BB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8C8B" w14:textId="77777777" w:rsidR="00F302E9" w:rsidRDefault="00F302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1419"/>
    <w:multiLevelType w:val="hybridMultilevel"/>
    <w:tmpl w:val="89AE3836"/>
    <w:numStyleLink w:val="Trattino"/>
  </w:abstractNum>
  <w:abstractNum w:abstractNumId="1" w15:restartNumberingAfterBreak="0">
    <w:nsid w:val="779F4F5F"/>
    <w:multiLevelType w:val="hybridMultilevel"/>
    <w:tmpl w:val="89AE3836"/>
    <w:styleLink w:val="Trattino"/>
    <w:lvl w:ilvl="0" w:tplc="F5F8CE1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6CAD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C8D62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66973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A4C4F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C0424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403E0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866C1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4CD08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12481406">
    <w:abstractNumId w:val="1"/>
  </w:num>
  <w:num w:numId="2" w16cid:durableId="2062318478">
    <w:abstractNumId w:val="0"/>
  </w:num>
  <w:num w:numId="3" w16cid:durableId="226382764">
    <w:abstractNumId w:val="0"/>
    <w:lvlOverride w:ilvl="0">
      <w:lvl w:ilvl="0" w:tplc="D3B2EAC0">
        <w:start w:val="1"/>
        <w:numFmt w:val="bullet"/>
        <w:lvlText w:val="-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1">
      <w:lvl w:ilvl="1" w:tplc="73748C3A">
        <w:start w:val="1"/>
        <w:numFmt w:val="bullet"/>
        <w:lvlText w:val="-"/>
        <w:lvlJc w:val="left"/>
        <w:pPr>
          <w:ind w:left="5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 w:tplc="31EC8E20">
        <w:start w:val="1"/>
        <w:numFmt w:val="bullet"/>
        <w:lvlText w:val="-"/>
        <w:lvlJc w:val="left"/>
        <w:pPr>
          <w:ind w:left="7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3">
      <w:lvl w:ilvl="3" w:tplc="F8569880">
        <w:start w:val="1"/>
        <w:numFmt w:val="bullet"/>
        <w:lvlText w:val="-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4">
      <w:lvl w:ilvl="4" w:tplc="D6D679C0">
        <w:start w:val="1"/>
        <w:numFmt w:val="bullet"/>
        <w:lvlText w:val="-"/>
        <w:lvlJc w:val="left"/>
        <w:pPr>
          <w:ind w:left="12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5">
      <w:lvl w:ilvl="5" w:tplc="4BDCBF6A">
        <w:start w:val="1"/>
        <w:numFmt w:val="bullet"/>
        <w:lvlText w:val="-"/>
        <w:lvlJc w:val="left"/>
        <w:pPr>
          <w:ind w:left="1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6">
      <w:lvl w:ilvl="6" w:tplc="D30E636E">
        <w:start w:val="1"/>
        <w:numFmt w:val="bullet"/>
        <w:lvlText w:val="-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7">
      <w:lvl w:ilvl="7" w:tplc="0FD83450">
        <w:start w:val="1"/>
        <w:numFmt w:val="bullet"/>
        <w:lvlText w:val="-"/>
        <w:lvlJc w:val="left"/>
        <w:pPr>
          <w:ind w:left="19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8">
      <w:lvl w:ilvl="8" w:tplc="36C46CF8">
        <w:start w:val="1"/>
        <w:numFmt w:val="bullet"/>
        <w:lvlText w:val="-"/>
        <w:lvlJc w:val="left"/>
        <w:pPr>
          <w:ind w:left="22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E9"/>
    <w:rsid w:val="00266F44"/>
    <w:rsid w:val="002C388F"/>
    <w:rsid w:val="00593EBC"/>
    <w:rsid w:val="005D7A2E"/>
    <w:rsid w:val="006C13A9"/>
    <w:rsid w:val="007B69A8"/>
    <w:rsid w:val="008F40F3"/>
    <w:rsid w:val="00AB5587"/>
    <w:rsid w:val="00B15C5B"/>
    <w:rsid w:val="00B438A2"/>
    <w:rsid w:val="00BB425D"/>
    <w:rsid w:val="00C503E0"/>
    <w:rsid w:val="00D32B89"/>
    <w:rsid w:val="00E44AA8"/>
    <w:rsid w:val="00EF5804"/>
    <w:rsid w:val="00F302E9"/>
    <w:rsid w:val="00F441D3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15B925"/>
  <w15:docId w15:val="{B1C99E5A-1703-1A4C-A926-1F23EFF3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Trattino">
    <w:name w:val="Trattino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7B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aacprod.com" TargetMode="External"/><Relationship Id="rId13" Type="http://schemas.openxmlformats.org/officeDocument/2006/relationships/hyperlink" Target="http://vimeo.com/38240776" TargetMode="External"/><Relationship Id="rId18" Type="http://schemas.openxmlformats.org/officeDocument/2006/relationships/hyperlink" Target="http://filmmaster.it/it/productions/video/where-who-when-why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filmmaster.it/it/productions/video/38-ml" TargetMode="External"/><Relationship Id="rId7" Type="http://schemas.openxmlformats.org/officeDocument/2006/relationships/hyperlink" Target="mailto:andturchi@me.com" TargetMode="External"/><Relationship Id="rId12" Type="http://schemas.openxmlformats.org/officeDocument/2006/relationships/hyperlink" Target="http://www.andreaturchidirector.com" TargetMode="External"/><Relationship Id="rId17" Type="http://schemas.openxmlformats.org/officeDocument/2006/relationships/hyperlink" Target="http://filmmaster.it/it/productions/video/points-of-view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filmmaster.it/it/productions/video/limits" TargetMode="External"/><Relationship Id="rId20" Type="http://schemas.openxmlformats.org/officeDocument/2006/relationships/hyperlink" Target="http://filmmaster.it/it/productions/video/voglio-vivere-cos--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aacprod.com" TargetMode="External"/><Relationship Id="rId24" Type="http://schemas.openxmlformats.org/officeDocument/2006/relationships/hyperlink" Target="http://www.taaacpro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lmmaster.it/it/productions/video/older" TargetMode="External"/><Relationship Id="rId23" Type="http://schemas.openxmlformats.org/officeDocument/2006/relationships/hyperlink" Target="https://www.youtube.com/watch?v=lSggaxXUS8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hefamilyfilm.it" TargetMode="External"/><Relationship Id="rId19" Type="http://schemas.openxmlformats.org/officeDocument/2006/relationships/hyperlink" Target="http://www.anthonyatanasio.com/tim_-_telecom_italia_mobile_-_bran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wfilmland.it" TargetMode="External"/><Relationship Id="rId14" Type="http://schemas.openxmlformats.org/officeDocument/2006/relationships/hyperlink" Target="http://vimeo.com/38236171" TargetMode="External"/><Relationship Id="rId22" Type="http://schemas.openxmlformats.org/officeDocument/2006/relationships/hyperlink" Target="http://www.anthonyatanasio.com/MSC.html" TargetMode="External"/><Relationship Id="rId27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Turchi</cp:lastModifiedBy>
  <cp:revision>4</cp:revision>
  <dcterms:created xsi:type="dcterms:W3CDTF">2022-08-10T12:34:00Z</dcterms:created>
  <dcterms:modified xsi:type="dcterms:W3CDTF">2024-06-24T14:59:00Z</dcterms:modified>
</cp:coreProperties>
</file>